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848DD" w14:textId="77777777" w:rsidR="009E0FF6" w:rsidRPr="00583B8F" w:rsidRDefault="009E0FF6" w:rsidP="009E0FF6">
      <w:pPr>
        <w:tabs>
          <w:tab w:val="left" w:pos="6946"/>
        </w:tabs>
        <w:spacing w:line="360" w:lineRule="auto"/>
        <w:rPr>
          <w:rFonts w:ascii="Atkinson Hyperlegible" w:hAnsi="Atkinson Hyperlegible"/>
        </w:rPr>
      </w:pPr>
      <w:r>
        <w:rPr>
          <w:rFonts w:ascii="Atkinson Hyperlegible" w:hAnsi="Atkinson Hyperlegible"/>
          <w:b/>
          <w:color w:val="FF0000"/>
        </w:rPr>
        <w:t>Vigevano Città Inclusiva: il PEBA</w:t>
      </w:r>
      <w:r>
        <w:rPr>
          <w:rFonts w:ascii="Atkinson Hyperlegible" w:hAnsi="Atkinson Hyperlegible"/>
          <w:b/>
          <w:color w:val="FF0000"/>
        </w:rPr>
        <w:tab/>
        <w:t>SONDAGGIO D’AVVIO</w:t>
      </w:r>
    </w:p>
    <w:p w14:paraId="013DA920" w14:textId="77777777" w:rsidR="001835E2" w:rsidRPr="00583B8F" w:rsidRDefault="004E77A9" w:rsidP="00242B1F">
      <w:pPr>
        <w:spacing w:before="240" w:line="360" w:lineRule="auto"/>
        <w:rPr>
          <w:rFonts w:ascii="Atkinson Hyperlegible" w:hAnsi="Atkinson Hyperlegible"/>
        </w:rPr>
      </w:pPr>
      <w:r w:rsidRPr="00583B8F">
        <w:rPr>
          <w:rFonts w:ascii="Atkinson Hyperlegible" w:hAnsi="Atkinson Hyperlegible"/>
        </w:rPr>
        <w:t xml:space="preserve">Il Comune ha attivato il percorso per definire il </w:t>
      </w:r>
      <w:r w:rsidRPr="0066091B">
        <w:rPr>
          <w:rFonts w:ascii="Atkinson Hyperlegible" w:hAnsi="Atkinson Hyperlegible"/>
          <w:b/>
        </w:rPr>
        <w:t>Piano per l’Eliminazione delle Barriere Architettoniche (PEBA)</w:t>
      </w:r>
      <w:r>
        <w:rPr>
          <w:rFonts w:ascii="Atkinson Hyperlegible" w:hAnsi="Atkinson Hyperlegible"/>
        </w:rPr>
        <w:t xml:space="preserve">. </w:t>
      </w:r>
      <w:r w:rsidR="00C4552B" w:rsidRPr="00583B8F">
        <w:rPr>
          <w:rFonts w:ascii="Atkinson Hyperlegible" w:hAnsi="Atkinson Hyperlegible"/>
        </w:rPr>
        <w:t>Lo</w:t>
      </w:r>
      <w:r w:rsidRPr="00583B8F">
        <w:rPr>
          <w:rFonts w:ascii="Atkinson Hyperlegible" w:hAnsi="Atkinson Hyperlegible"/>
        </w:rPr>
        <w:t xml:space="preserve"> sapevi?</w:t>
      </w:r>
    </w:p>
    <w:p w14:paraId="20C7BBDC" w14:textId="73AFFE2C" w:rsidR="001835E2" w:rsidRPr="00583B8F" w:rsidRDefault="004E77A9" w:rsidP="00242B1F">
      <w:pPr>
        <w:tabs>
          <w:tab w:val="left" w:pos="709"/>
        </w:tabs>
        <w:spacing w:before="240" w:line="360" w:lineRule="auto"/>
        <w:rPr>
          <w:rFonts w:ascii="Atkinson Hyperlegible" w:hAnsi="Atkinson Hyperlegible"/>
          <w:b/>
        </w:rPr>
      </w:pPr>
      <w:r w:rsidRPr="00583B8F">
        <w:rPr>
          <w:rFonts w:ascii="Atkinson Hyperlegible" w:hAnsi="Atkinson Hyperlegible"/>
          <w:b/>
        </w:rPr>
        <w:t>Si</w:t>
      </w:r>
      <w:r w:rsidR="00242B1F">
        <w:rPr>
          <w:rFonts w:ascii="Atkinson Hyperlegible" w:hAnsi="Atkinson Hyperlegible"/>
          <w:b/>
        </w:rPr>
        <w:t xml:space="preserve"> </w:t>
      </w:r>
      <w:sdt>
        <w:sdtPr>
          <w:rPr>
            <w:rFonts w:ascii="Atkinson Hyperlegible" w:hAnsi="Atkinson Hyperlegible"/>
            <w:b/>
          </w:rPr>
          <w:id w:val="-1396124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B1F">
            <w:rPr>
              <w:rFonts w:ascii="MS Gothic" w:eastAsia="MS Gothic" w:hAnsi="MS Gothic" w:hint="eastAsia"/>
              <w:b/>
            </w:rPr>
            <w:t>☐</w:t>
          </w:r>
        </w:sdtContent>
      </w:sdt>
      <w:r w:rsidR="00242B1F">
        <w:rPr>
          <w:rFonts w:ascii="Atkinson Hyperlegible" w:hAnsi="Atkinson Hyperlegible"/>
          <w:b/>
        </w:rPr>
        <w:tab/>
      </w:r>
      <w:r w:rsidRPr="00583B8F">
        <w:rPr>
          <w:rFonts w:ascii="Atkinson Hyperlegible" w:hAnsi="Atkinson Hyperlegible"/>
          <w:b/>
        </w:rPr>
        <w:t>No</w:t>
      </w:r>
      <w:r w:rsidR="00242B1F">
        <w:rPr>
          <w:rFonts w:ascii="Atkinson Hyperlegible" w:hAnsi="Atkinson Hyperlegible"/>
          <w:b/>
        </w:rPr>
        <w:t xml:space="preserve"> </w:t>
      </w:r>
      <w:sdt>
        <w:sdtPr>
          <w:rPr>
            <w:rFonts w:ascii="Atkinson Hyperlegible" w:hAnsi="Atkinson Hyperlegible"/>
            <w:b/>
          </w:rPr>
          <w:id w:val="-1438137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B1F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7C79C43F" w14:textId="77777777" w:rsidR="001835E2" w:rsidRPr="00583B8F" w:rsidRDefault="004E77A9" w:rsidP="00242B1F">
      <w:pPr>
        <w:spacing w:before="240" w:line="360" w:lineRule="auto"/>
        <w:rPr>
          <w:rFonts w:ascii="Atkinson Hyperlegible" w:hAnsi="Atkinson Hyperlegible"/>
        </w:rPr>
      </w:pPr>
      <w:r w:rsidRPr="00583B8F">
        <w:rPr>
          <w:rFonts w:ascii="Atkinson Hyperlegible" w:hAnsi="Atkinson Hyperlegible"/>
        </w:rPr>
        <w:t>L’eliminazione degli ostacol</w:t>
      </w:r>
      <w:r>
        <w:rPr>
          <w:rFonts w:ascii="Atkinson Hyperlegible" w:hAnsi="Atkinson Hyperlegible"/>
        </w:rPr>
        <w:t xml:space="preserve">i agli spostamenti fisici </w:t>
      </w:r>
      <w:r w:rsidRPr="00583B8F">
        <w:rPr>
          <w:rFonts w:ascii="Atkinson Hyperlegible" w:hAnsi="Atkinson Hyperlegible"/>
        </w:rPr>
        <w:t>pu</w:t>
      </w:r>
      <w:r>
        <w:rPr>
          <w:rFonts w:ascii="Atkinson Hyperlegible" w:hAnsi="Atkinson Hyperlegible"/>
        </w:rPr>
        <w:t>ò</w:t>
      </w:r>
      <w:r w:rsidRPr="00583B8F">
        <w:rPr>
          <w:rFonts w:ascii="Atkinson Hyperlegible" w:hAnsi="Atkinson Hyperlegible"/>
        </w:rPr>
        <w:t xml:space="preserve"> essere un elemento che caratterizza il futuro di Vigevano</w:t>
      </w:r>
      <w:r>
        <w:rPr>
          <w:rFonts w:ascii="Atkinson Hyperlegible" w:hAnsi="Atkinson Hyperlegible"/>
        </w:rPr>
        <w:t xml:space="preserve">. </w:t>
      </w:r>
      <w:r w:rsidR="00403AC6" w:rsidRPr="00583B8F">
        <w:rPr>
          <w:rFonts w:ascii="Atkinson Hyperlegible" w:hAnsi="Atkinson Hyperlegible"/>
        </w:rPr>
        <w:t xml:space="preserve">Sei </w:t>
      </w:r>
      <w:r w:rsidRPr="00583B8F">
        <w:rPr>
          <w:rFonts w:ascii="Atkinson Hyperlegible" w:hAnsi="Atkinson Hyperlegible"/>
        </w:rPr>
        <w:t>d’accordo?</w:t>
      </w:r>
    </w:p>
    <w:p w14:paraId="20A5FF36" w14:textId="1D90DF1E" w:rsidR="00583B8F" w:rsidRPr="00583B8F" w:rsidRDefault="004E77A9" w:rsidP="00242B1F">
      <w:pPr>
        <w:spacing w:before="240" w:line="360" w:lineRule="auto"/>
        <w:rPr>
          <w:rFonts w:ascii="Atkinson Hyperlegible" w:hAnsi="Atkinson Hyperlegible"/>
          <w:b/>
        </w:rPr>
      </w:pPr>
      <w:r w:rsidRPr="00583B8F">
        <w:rPr>
          <w:rFonts w:ascii="Atkinson Hyperlegible" w:hAnsi="Atkinson Hyperlegible"/>
          <w:b/>
        </w:rPr>
        <w:t>Si</w:t>
      </w:r>
      <w:r w:rsidR="00242B1F">
        <w:rPr>
          <w:rFonts w:ascii="Atkinson Hyperlegible" w:hAnsi="Atkinson Hyperlegible"/>
          <w:b/>
        </w:rPr>
        <w:t xml:space="preserve"> </w:t>
      </w:r>
      <w:sdt>
        <w:sdtPr>
          <w:rPr>
            <w:rFonts w:ascii="Atkinson Hyperlegible" w:hAnsi="Atkinson Hyperlegible"/>
            <w:b/>
          </w:rPr>
          <w:id w:val="43109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B1F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Atkinson Hyperlegible" w:hAnsi="Atkinson Hyperlegible"/>
          <w:b/>
        </w:rPr>
        <w:tab/>
      </w:r>
      <w:r w:rsidRPr="00583B8F">
        <w:rPr>
          <w:rFonts w:ascii="Atkinson Hyperlegible" w:hAnsi="Atkinson Hyperlegible"/>
          <w:b/>
        </w:rPr>
        <w:t>No</w:t>
      </w:r>
      <w:r w:rsidR="00242B1F">
        <w:rPr>
          <w:rFonts w:ascii="Atkinson Hyperlegible" w:hAnsi="Atkinson Hyperlegible"/>
          <w:b/>
        </w:rPr>
        <w:t xml:space="preserve"> </w:t>
      </w:r>
      <w:sdt>
        <w:sdtPr>
          <w:rPr>
            <w:rFonts w:ascii="Atkinson Hyperlegible" w:hAnsi="Atkinson Hyperlegible"/>
            <w:b/>
          </w:rPr>
          <w:id w:val="2099988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B1F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79DC6EEE" w14:textId="77777777" w:rsidR="001835E2" w:rsidRPr="00583B8F" w:rsidRDefault="004E77A9" w:rsidP="00242B1F">
      <w:pPr>
        <w:spacing w:before="240" w:line="360" w:lineRule="auto"/>
        <w:rPr>
          <w:rFonts w:ascii="Atkinson Hyperlegible" w:hAnsi="Atkinson Hyperlegible"/>
        </w:rPr>
      </w:pPr>
      <w:r w:rsidRPr="00583B8F">
        <w:rPr>
          <w:rFonts w:ascii="Atkinson Hyperlegible" w:hAnsi="Atkinson Hyperlegible"/>
        </w:rPr>
        <w:t>Il PEBA individuer</w:t>
      </w:r>
      <w:r>
        <w:rPr>
          <w:rFonts w:ascii="Atkinson Hyperlegible" w:hAnsi="Atkinson Hyperlegible"/>
        </w:rPr>
        <w:t>à</w:t>
      </w:r>
      <w:r w:rsidRPr="00583B8F">
        <w:rPr>
          <w:rFonts w:ascii="Atkinson Hyperlegible" w:hAnsi="Atkinson Hyperlegible"/>
        </w:rPr>
        <w:t xml:space="preserve"> gli interventi per permettere alle persone di muoversi con semplicit</w:t>
      </w:r>
      <w:r>
        <w:rPr>
          <w:rFonts w:ascii="Atkinson Hyperlegible" w:hAnsi="Atkinson Hyperlegible"/>
        </w:rPr>
        <w:t>à</w:t>
      </w:r>
      <w:r w:rsidRPr="00583B8F">
        <w:rPr>
          <w:rFonts w:ascii="Atkinson Hyperlegible" w:hAnsi="Atkinson Hyperlegible"/>
        </w:rPr>
        <w:t xml:space="preserve"> e in sicurezza nella citt</w:t>
      </w:r>
      <w:r>
        <w:rPr>
          <w:rFonts w:ascii="Atkinson Hyperlegible" w:hAnsi="Atkinson Hyperlegible"/>
        </w:rPr>
        <w:t xml:space="preserve">à. </w:t>
      </w:r>
      <w:r w:rsidR="00403AC6" w:rsidRPr="00583B8F">
        <w:rPr>
          <w:rFonts w:ascii="Atkinson Hyperlegible" w:hAnsi="Atkinson Hyperlegible"/>
        </w:rPr>
        <w:t xml:space="preserve">Ti </w:t>
      </w:r>
      <w:r w:rsidRPr="00583B8F">
        <w:rPr>
          <w:rFonts w:ascii="Atkinson Hyperlegible" w:hAnsi="Atkinson Hyperlegible"/>
        </w:rPr>
        <w:t>interessa partecipare a decidere dove e come?</w:t>
      </w:r>
    </w:p>
    <w:p w14:paraId="2F646D72" w14:textId="5D518FCC" w:rsidR="00583B8F" w:rsidRPr="00583B8F" w:rsidRDefault="004E77A9" w:rsidP="00242B1F">
      <w:pPr>
        <w:spacing w:before="240" w:line="360" w:lineRule="auto"/>
        <w:rPr>
          <w:rFonts w:ascii="Atkinson Hyperlegible" w:hAnsi="Atkinson Hyperlegible"/>
          <w:b/>
        </w:rPr>
      </w:pPr>
      <w:r w:rsidRPr="00583B8F">
        <w:rPr>
          <w:rFonts w:ascii="Atkinson Hyperlegible" w:hAnsi="Atkinson Hyperlegible"/>
          <w:b/>
        </w:rPr>
        <w:t>Si</w:t>
      </w:r>
      <w:r w:rsidR="00242B1F">
        <w:rPr>
          <w:rFonts w:ascii="Atkinson Hyperlegible" w:hAnsi="Atkinson Hyperlegible"/>
          <w:b/>
        </w:rPr>
        <w:t xml:space="preserve"> </w:t>
      </w:r>
      <w:sdt>
        <w:sdtPr>
          <w:rPr>
            <w:rFonts w:ascii="Atkinson Hyperlegible" w:hAnsi="Atkinson Hyperlegible"/>
            <w:b/>
          </w:rPr>
          <w:id w:val="-1894734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B1F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Atkinson Hyperlegible" w:hAnsi="Atkinson Hyperlegible"/>
          <w:b/>
        </w:rPr>
        <w:tab/>
      </w:r>
      <w:r w:rsidRPr="00583B8F">
        <w:rPr>
          <w:rFonts w:ascii="Atkinson Hyperlegible" w:hAnsi="Atkinson Hyperlegible"/>
          <w:b/>
        </w:rPr>
        <w:t>No</w:t>
      </w:r>
      <w:r w:rsidR="00242B1F">
        <w:rPr>
          <w:rFonts w:ascii="Atkinson Hyperlegible" w:hAnsi="Atkinson Hyperlegible"/>
          <w:b/>
        </w:rPr>
        <w:t xml:space="preserve"> </w:t>
      </w:r>
      <w:sdt>
        <w:sdtPr>
          <w:rPr>
            <w:rFonts w:ascii="Atkinson Hyperlegible" w:hAnsi="Atkinson Hyperlegible"/>
            <w:b/>
          </w:rPr>
          <w:id w:val="-362589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B1F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0F64C999" w14:textId="77777777" w:rsidR="001835E2" w:rsidRPr="00583B8F" w:rsidRDefault="004E77A9" w:rsidP="00242B1F">
      <w:pPr>
        <w:spacing w:before="240" w:line="360" w:lineRule="auto"/>
        <w:rPr>
          <w:rFonts w:ascii="Atkinson Hyperlegible" w:hAnsi="Atkinson Hyperlegible"/>
        </w:rPr>
      </w:pPr>
      <w:r w:rsidRPr="00583B8F">
        <w:rPr>
          <w:rFonts w:ascii="Atkinson Hyperlegible" w:hAnsi="Atkinson Hyperlegible"/>
        </w:rPr>
        <w:t>Trovi che Vigevano abbia necessit</w:t>
      </w:r>
      <w:r>
        <w:rPr>
          <w:rFonts w:ascii="Atkinson Hyperlegible" w:hAnsi="Atkinson Hyperlegible"/>
        </w:rPr>
        <w:t>à</w:t>
      </w:r>
      <w:r w:rsidRPr="00583B8F">
        <w:rPr>
          <w:rFonts w:ascii="Atkinson Hyperlegible" w:hAnsi="Atkinson Hyperlegible"/>
        </w:rPr>
        <w:t xml:space="preserve"> di questa programmazione o preferiresti che il Comune investisse in altri ambiti?</w:t>
      </w:r>
    </w:p>
    <w:p w14:paraId="3522CDFF" w14:textId="052897E3" w:rsidR="00583B8F" w:rsidRPr="00583B8F" w:rsidRDefault="004E77A9" w:rsidP="00242B1F">
      <w:pPr>
        <w:spacing w:before="240" w:line="360" w:lineRule="auto"/>
        <w:rPr>
          <w:rFonts w:ascii="Atkinson Hyperlegible" w:hAnsi="Atkinson Hyperlegible"/>
          <w:b/>
        </w:rPr>
      </w:pPr>
      <w:r w:rsidRPr="00583B8F">
        <w:rPr>
          <w:rFonts w:ascii="Atkinson Hyperlegible" w:hAnsi="Atkinson Hyperlegible"/>
          <w:b/>
        </w:rPr>
        <w:t>Si</w:t>
      </w:r>
      <w:r w:rsidR="00242B1F">
        <w:rPr>
          <w:rFonts w:ascii="Atkinson Hyperlegible" w:hAnsi="Atkinson Hyperlegible"/>
          <w:b/>
        </w:rPr>
        <w:t xml:space="preserve"> </w:t>
      </w:r>
      <w:sdt>
        <w:sdtPr>
          <w:rPr>
            <w:rFonts w:ascii="Atkinson Hyperlegible" w:hAnsi="Atkinson Hyperlegible"/>
            <w:b/>
          </w:rPr>
          <w:id w:val="-1668471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B1F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Atkinson Hyperlegible" w:hAnsi="Atkinson Hyperlegible"/>
          <w:b/>
        </w:rPr>
        <w:tab/>
      </w:r>
      <w:r w:rsidRPr="00583B8F">
        <w:rPr>
          <w:rFonts w:ascii="Atkinson Hyperlegible" w:hAnsi="Atkinson Hyperlegible"/>
          <w:b/>
        </w:rPr>
        <w:t>No</w:t>
      </w:r>
      <w:r w:rsidR="00242B1F">
        <w:rPr>
          <w:rFonts w:ascii="Atkinson Hyperlegible" w:hAnsi="Atkinson Hyperlegible"/>
          <w:b/>
        </w:rPr>
        <w:t xml:space="preserve"> </w:t>
      </w:r>
      <w:sdt>
        <w:sdtPr>
          <w:rPr>
            <w:rFonts w:ascii="Atkinson Hyperlegible" w:hAnsi="Atkinson Hyperlegible"/>
            <w:b/>
          </w:rPr>
          <w:id w:val="-862511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B1F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69EF2A93" w14:textId="2213AA1E" w:rsidR="001835E2" w:rsidRPr="00891967" w:rsidRDefault="004E77A9" w:rsidP="00242B1F">
      <w:pPr>
        <w:spacing w:before="240" w:line="480" w:lineRule="auto"/>
        <w:rPr>
          <w:rFonts w:ascii="Atkinson Hyperlegible" w:hAnsi="Atkinson Hyperlegible"/>
        </w:rPr>
      </w:pPr>
      <w:r w:rsidRPr="00891967">
        <w:rPr>
          <w:rFonts w:ascii="Atkinson Hyperlegible" w:hAnsi="Atkinson Hyperlegible"/>
        </w:rPr>
        <w:t>No, preferirei</w:t>
      </w:r>
    </w:p>
    <w:sdt>
      <w:sdtPr>
        <w:rPr>
          <w:rFonts w:ascii="Atkinson Hyperlegible" w:hAnsi="Atkinson Hyperlegible"/>
        </w:rPr>
        <w:id w:val="-553772107"/>
        <w:placeholder>
          <w:docPart w:val="DefaultPlaceholder_-1854013440"/>
        </w:placeholder>
        <w:showingPlcHdr/>
        <w:text w:multiLine="1"/>
      </w:sdtPr>
      <w:sdtContent>
        <w:p w14:paraId="17412A83" w14:textId="0FAFDDD2" w:rsidR="009E0FF6" w:rsidRDefault="00242B1F" w:rsidP="00583B8F">
          <w:pPr>
            <w:spacing w:line="480" w:lineRule="auto"/>
            <w:rPr>
              <w:rFonts w:ascii="Atkinson Hyperlegible" w:hAnsi="Atkinson Hyperlegible"/>
            </w:rPr>
          </w:pPr>
          <w:r w:rsidRPr="00AD6BB3">
            <w:rPr>
              <w:rStyle w:val="Testosegnaposto"/>
            </w:rPr>
            <w:t>Fare clic o toccare qui per immettere il testo.</w:t>
          </w:r>
        </w:p>
      </w:sdtContent>
    </w:sdt>
    <w:p w14:paraId="3A08A6A7" w14:textId="67720C80" w:rsidR="009E0FF6" w:rsidRDefault="009E0FF6" w:rsidP="00242B1F">
      <w:pPr>
        <w:spacing w:before="240" w:line="480" w:lineRule="auto"/>
        <w:rPr>
          <w:rFonts w:ascii="Atkinson Hyperlegible" w:hAnsi="Atkinson Hyperlegible"/>
        </w:rPr>
      </w:pPr>
      <w:r>
        <w:rPr>
          <w:rFonts w:ascii="Atkinson Hyperlegible" w:hAnsi="Atkinson Hyperlegible"/>
          <w:b/>
        </w:rPr>
        <w:t>Appartieni a qualche associazione?</w:t>
      </w:r>
    </w:p>
    <w:sdt>
      <w:sdtPr>
        <w:rPr>
          <w:rFonts w:ascii="Atkinson Hyperlegible" w:hAnsi="Atkinson Hyperlegible"/>
          <w:b/>
        </w:rPr>
        <w:id w:val="-1252277957"/>
        <w:placeholder>
          <w:docPart w:val="DefaultPlaceholder_-1854013440"/>
        </w:placeholder>
        <w:showingPlcHdr/>
        <w:text w:multiLine="1"/>
      </w:sdtPr>
      <w:sdtContent>
        <w:p w14:paraId="0CDA089A" w14:textId="3337B018" w:rsidR="00242B1F" w:rsidRDefault="00242B1F" w:rsidP="00242B1F">
          <w:pPr>
            <w:spacing w:before="240" w:line="480" w:lineRule="auto"/>
            <w:rPr>
              <w:rFonts w:ascii="Atkinson Hyperlegible" w:hAnsi="Atkinson Hyperlegible"/>
              <w:b/>
            </w:rPr>
          </w:pPr>
          <w:r w:rsidRPr="00AD6BB3">
            <w:rPr>
              <w:rStyle w:val="Testosegnaposto"/>
            </w:rPr>
            <w:t>Fare clic o toccare qui per immettere il testo.</w:t>
          </w:r>
        </w:p>
      </w:sdtContent>
    </w:sdt>
    <w:p w14:paraId="78EE1DF2" w14:textId="1D566EE8" w:rsidR="002A5C03" w:rsidRDefault="004E77A9" w:rsidP="00242B1F">
      <w:pPr>
        <w:spacing w:before="240" w:line="480" w:lineRule="auto"/>
        <w:rPr>
          <w:rFonts w:ascii="Atkinson Hyperlegible" w:hAnsi="Atkinson Hyperlegible"/>
        </w:rPr>
      </w:pPr>
      <w:r w:rsidRPr="002A5C03">
        <w:rPr>
          <w:rFonts w:ascii="Atkinson Hyperlegible" w:hAnsi="Atkinson Hyperlegible"/>
          <w:b/>
        </w:rPr>
        <w:t>Ci vuoi lasciare la tua mail?</w:t>
      </w:r>
    </w:p>
    <w:sdt>
      <w:sdtPr>
        <w:rPr>
          <w:rFonts w:ascii="Atkinson Hyperlegible" w:hAnsi="Atkinson Hyperlegible"/>
        </w:rPr>
        <w:id w:val="2113550136"/>
        <w:placeholder>
          <w:docPart w:val="DefaultPlaceholder_-1854013440"/>
        </w:placeholder>
        <w:showingPlcHdr/>
        <w:text w:multiLine="1"/>
      </w:sdtPr>
      <w:sdtContent>
        <w:p w14:paraId="08DF8F96" w14:textId="60B52E86" w:rsidR="00242B1F" w:rsidRPr="00583B8F" w:rsidRDefault="00242B1F" w:rsidP="00583B8F">
          <w:pPr>
            <w:spacing w:line="480" w:lineRule="auto"/>
            <w:rPr>
              <w:rFonts w:ascii="Atkinson Hyperlegible" w:hAnsi="Atkinson Hyperlegible"/>
            </w:rPr>
          </w:pPr>
          <w:r w:rsidRPr="00AD6BB3">
            <w:rPr>
              <w:rStyle w:val="Testosegnaposto"/>
            </w:rPr>
            <w:t>Fare clic o toccare qui per immettere il testo.</w:t>
          </w:r>
        </w:p>
      </w:sdtContent>
    </w:sdt>
    <w:sectPr w:rsidR="00242B1F" w:rsidRPr="00583B8F" w:rsidSect="009E0FF6">
      <w:headerReference w:type="default" r:id="rId7"/>
      <w:footerReference w:type="default" r:id="rId8"/>
      <w:pgSz w:w="11906" w:h="16838"/>
      <w:pgMar w:top="1701" w:right="1134" w:bottom="993" w:left="1134" w:header="0" w:footer="25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FEBF7" w14:textId="77777777" w:rsidR="00527617" w:rsidRDefault="00527617" w:rsidP="009E0FF6">
      <w:pPr>
        <w:rPr>
          <w:rFonts w:hint="eastAsia"/>
        </w:rPr>
      </w:pPr>
      <w:r>
        <w:separator/>
      </w:r>
    </w:p>
  </w:endnote>
  <w:endnote w:type="continuationSeparator" w:id="0">
    <w:p w14:paraId="52986A05" w14:textId="77777777" w:rsidR="00527617" w:rsidRDefault="00527617" w:rsidP="009E0F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tkinson Hyperlegible">
    <w:altName w:val="Calibri"/>
    <w:charset w:val="00"/>
    <w:family w:val="auto"/>
    <w:pitch w:val="variable"/>
    <w:sig w:usb0="800000EF" w:usb1="0000204B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38BCC" w14:textId="77777777" w:rsidR="009E0FF6" w:rsidRPr="009E0FF6" w:rsidRDefault="009E0FF6">
    <w:pPr>
      <w:pStyle w:val="Pidipagina"/>
      <w:rPr>
        <w:rFonts w:ascii="Atkinson Hyperlegible" w:hAnsi="Atkinson Hyperlegible"/>
        <w:color w:val="A6A6A6" w:themeColor="background1" w:themeShade="A6"/>
        <w:sz w:val="16"/>
      </w:rPr>
    </w:pPr>
    <w:r w:rsidRPr="00C021D2">
      <w:rPr>
        <w:rFonts w:ascii="Atkinson Hyperlegible" w:hAnsi="Atkinson Hyperlegible"/>
        <w:b/>
        <w:color w:val="A6A6A6" w:themeColor="background1" w:themeShade="A6"/>
        <w:sz w:val="16"/>
      </w:rPr>
      <w:t>Informativa ai sensi dell’art. 13 del GDPR 679/2016</w:t>
    </w:r>
    <w:r w:rsidRPr="00C021D2">
      <w:rPr>
        <w:rFonts w:ascii="Atkinson Hyperlegible" w:hAnsi="Atkinson Hyperlegible"/>
        <w:color w:val="A6A6A6" w:themeColor="background1" w:themeShade="A6"/>
        <w:sz w:val="16"/>
      </w:rPr>
      <w:t xml:space="preserve">. Ai sensi dell’articolo 13 del GDPR 679/2016, i dati personali saranno trattati nel rispetto della normativa sopra richiamata, in modo lecito e secondo principi di correttezza e riservatezza. Titolare del trattamento dei dati è il Comune di Vigevano. Il Responsabile della protezione dei dati (RPD/DPO), nominato ai sensi dell’art. 37 del GDPR, può essere contattato all’indirizzo: </w:t>
    </w:r>
    <w:hyperlink r:id="rId1" w:history="1">
      <w:r w:rsidRPr="00C021D2">
        <w:rPr>
          <w:rStyle w:val="Collegamentoipertestuale"/>
          <w:rFonts w:ascii="Atkinson Hyperlegible" w:hAnsi="Atkinson Hyperlegible" w:hint="eastAsia"/>
          <w:color w:val="A6A6A6" w:themeColor="background1" w:themeShade="A6"/>
          <w:sz w:val="16"/>
        </w:rPr>
        <w:t>dpo@comune.vigevano.pv.it</w:t>
      </w:r>
    </w:hyperlink>
    <w:r w:rsidRPr="00C021D2">
      <w:rPr>
        <w:rFonts w:ascii="Atkinson Hyperlegible" w:hAnsi="Atkinson Hyperlegible"/>
        <w:color w:val="A6A6A6" w:themeColor="background1" w:themeShade="A6"/>
        <w:sz w:val="16"/>
      </w:rPr>
      <w:t>. L’informativa estesa è disponibile sul sito istituzionale del Comune di Vigevano, nella sezione Informativa Privacy, al seguente link: https://comune.vigevano.pv.it/informativa-privacy/.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E3BFC" w14:textId="77777777" w:rsidR="00527617" w:rsidRDefault="00527617" w:rsidP="009E0FF6">
      <w:pPr>
        <w:rPr>
          <w:rFonts w:hint="eastAsia"/>
        </w:rPr>
      </w:pPr>
      <w:r>
        <w:separator/>
      </w:r>
    </w:p>
  </w:footnote>
  <w:footnote w:type="continuationSeparator" w:id="0">
    <w:p w14:paraId="4C871B6F" w14:textId="77777777" w:rsidR="00527617" w:rsidRDefault="00527617" w:rsidP="009E0FF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4DBF3" w14:textId="77777777" w:rsidR="009E0FF6" w:rsidRDefault="009E0FF6">
    <w:pPr>
      <w:pStyle w:val="Intestazione"/>
      <w:rPr>
        <w:rFonts w:hint="eastAsia"/>
      </w:rPr>
    </w:pPr>
    <w:r>
      <w:rPr>
        <w:rFonts w:hint="eastAsia"/>
        <w:noProof/>
        <w:lang w:eastAsia="it-IT" w:bidi="ar-SA"/>
      </w:rPr>
      <w:drawing>
        <wp:anchor distT="0" distB="0" distL="114300" distR="114300" simplePos="0" relativeHeight="251660288" behindDoc="1" locked="0" layoutInCell="1" allowOverlap="1" wp14:anchorId="46CEF6DA" wp14:editId="0CE0EB6E">
          <wp:simplePos x="0" y="0"/>
          <wp:positionH relativeFrom="column">
            <wp:posOffset>4683760</wp:posOffset>
          </wp:positionH>
          <wp:positionV relativeFrom="paragraph">
            <wp:posOffset>322580</wp:posOffset>
          </wp:positionV>
          <wp:extent cx="1433830" cy="428197"/>
          <wp:effectExtent l="0" t="0" r="0" b="0"/>
          <wp:wrapNone/>
          <wp:docPr id="1090897237" name="Immagine 1090897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Sapienz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309" cy="431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eastAsia"/>
        <w:noProof/>
        <w:lang w:eastAsia="it-IT" w:bidi="ar-SA"/>
      </w:rPr>
      <w:drawing>
        <wp:anchor distT="0" distB="0" distL="114300" distR="114300" simplePos="0" relativeHeight="251659264" behindDoc="1" locked="0" layoutInCell="1" allowOverlap="1" wp14:anchorId="2BB49375" wp14:editId="4989C7B2">
          <wp:simplePos x="0" y="0"/>
          <wp:positionH relativeFrom="column">
            <wp:posOffset>-262890</wp:posOffset>
          </wp:positionH>
          <wp:positionV relativeFrom="paragraph">
            <wp:posOffset>133350</wp:posOffset>
          </wp:positionV>
          <wp:extent cx="1511935" cy="806450"/>
          <wp:effectExtent l="0" t="0" r="0" b="0"/>
          <wp:wrapNone/>
          <wp:docPr id="1777971249" name="Immagine 1777971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artner-citta-di-vigevan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35" cy="806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formsDesign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5E2"/>
    <w:rsid w:val="00162EDB"/>
    <w:rsid w:val="001674E9"/>
    <w:rsid w:val="001835E2"/>
    <w:rsid w:val="001B75C9"/>
    <w:rsid w:val="00242B1F"/>
    <w:rsid w:val="002A5C03"/>
    <w:rsid w:val="00403AC6"/>
    <w:rsid w:val="004E77A9"/>
    <w:rsid w:val="00513211"/>
    <w:rsid w:val="00527617"/>
    <w:rsid w:val="00580EE0"/>
    <w:rsid w:val="00583B8F"/>
    <w:rsid w:val="0066091B"/>
    <w:rsid w:val="00891967"/>
    <w:rsid w:val="009E0FF6"/>
    <w:rsid w:val="00C4552B"/>
    <w:rsid w:val="00D2484E"/>
    <w:rsid w:val="00E01438"/>
    <w:rsid w:val="00FB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48160"/>
  <w15:docId w15:val="{5A51BA75-7BF3-4305-8104-DA833569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9E0FF6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0FF6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E0FF6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0FF6"/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9E0FF6"/>
    <w:rPr>
      <w:color w:val="0000EE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242B1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po@comune.vigevano.pv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AEEC36-E672-4A70-B313-D7892F18C8C5}"/>
      </w:docPartPr>
      <w:docPartBody>
        <w:p w:rsidR="00A0451D" w:rsidRDefault="00234F07">
          <w:r w:rsidRPr="00AD6BB3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tkinson Hyperlegible">
    <w:altName w:val="Calibri"/>
    <w:charset w:val="00"/>
    <w:family w:val="auto"/>
    <w:pitch w:val="variable"/>
    <w:sig w:usb0="800000EF" w:usb1="0000204B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07"/>
    <w:rsid w:val="00234F07"/>
    <w:rsid w:val="00580EE0"/>
    <w:rsid w:val="00A0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34F0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493F0-634F-4663-9951-340E6638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Fior</dc:creator>
  <cp:lastModifiedBy>Ilaria Frau</cp:lastModifiedBy>
  <cp:revision>2</cp:revision>
  <cp:lastPrinted>2026-03-06T11:24:00Z</cp:lastPrinted>
  <dcterms:created xsi:type="dcterms:W3CDTF">2026-03-06T11:31:00Z</dcterms:created>
  <dcterms:modified xsi:type="dcterms:W3CDTF">2026-03-06T11:31:00Z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2026-02-11T14:20:04Z</dcterms:created>
  <dc:creator/>
  <dc:description/>
  <dc:language>it-IT</dc:language>
  <cp:lastModifiedBy/>
  <dcterms:modified xsi:type="dcterms:W3CDTF">2026-02-11T14:37:30Z</dcterms:modified>
  <cp:revision>1</cp:revision>
  <dc:subject/>
  <dc:title/>
</cp:coreProperties>
</file>