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60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1F4E79"/>
          <w:sz w:val="22"/>
          <w:szCs w:val="22"/>
        </w:rPr>
        <w:t>Domanda di partecipazione (su carta intestata del soggetto proponente)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Spett.le</w:t>
      </w:r>
    </w:p>
    <w:p>
      <w:pPr>
        <w:pStyle w:val="Normal"/>
        <w:jc w:val="right"/>
        <w:rPr>
          <w:rFonts w:ascii="Times New Roman" w:hAnsi="Times New Roman" w:eastAsia="Calibri" w:cs="Calibri"/>
          <w:b/>
          <w:b/>
          <w:bCs/>
          <w:color w:val="auto"/>
          <w:kern w:val="0"/>
          <w:sz w:val="20"/>
          <w:szCs w:val="20"/>
          <w:lang w:val="it-IT" w:eastAsia="it-IT" w:bidi="ar-SA"/>
        </w:rPr>
      </w:pPr>
      <w:r>
        <w:rPr>
          <w:rFonts w:eastAsia="Calibri" w:cs="Calibri" w:ascii="Times New Roman" w:hAnsi="Times New Roman"/>
          <w:b/>
          <w:bCs/>
          <w:color w:val="auto"/>
          <w:kern w:val="0"/>
          <w:sz w:val="20"/>
          <w:szCs w:val="20"/>
          <w:lang w:val="it-IT" w:eastAsia="it-IT" w:bidi="ar-SA"/>
        </w:rPr>
        <w:t>Comune di Vigevano</w:t>
      </w:r>
    </w:p>
    <w:p>
      <w:pPr>
        <w:pStyle w:val="Normal"/>
        <w:jc w:val="right"/>
        <w:rPr/>
      </w:pPr>
      <w:r>
        <w:rPr>
          <w:rFonts w:eastAsia="Calibri" w:cs="Calibri" w:ascii="Times New Roman" w:hAnsi="Times New Roman"/>
          <w:b/>
          <w:bCs/>
          <w:color w:val="auto"/>
          <w:kern w:val="0"/>
          <w:sz w:val="20"/>
          <w:szCs w:val="20"/>
          <w:lang w:val="it-IT" w:eastAsia="it-IT" w:bidi="ar-SA"/>
        </w:rPr>
        <w:t xml:space="preserve">PEC : </w:t>
      </w:r>
      <w:hyperlink r:id="rId3">
        <w:r>
          <w:rPr>
            <w:rStyle w:val="CollegamentoInternet"/>
            <w:rFonts w:eastAsia="Calibri" w:cs="Calibri" w:ascii="Times New Roman" w:hAnsi="Times New Roman"/>
            <w:b/>
            <w:bCs/>
            <w:color w:val="auto"/>
            <w:kern w:val="0"/>
            <w:sz w:val="20"/>
            <w:szCs w:val="20"/>
            <w:lang w:val="it-IT" w:eastAsia="it-IT" w:bidi="ar-SA"/>
          </w:rPr>
          <w:t>protocollovigevano@pec.it</w:t>
        </w:r>
      </w:hyperlink>
    </w:p>
    <w:p>
      <w:pPr>
        <w:pStyle w:val="Normal"/>
        <w:jc w:val="right"/>
        <w:rPr>
          <w:rFonts w:ascii="Times New Roman" w:hAnsi="Times New Roman" w:eastAsia="Calibri" w:cs="Calibri"/>
          <w:b/>
          <w:b/>
          <w:bCs/>
          <w:color w:val="auto"/>
          <w:kern w:val="0"/>
          <w:sz w:val="20"/>
          <w:szCs w:val="20"/>
          <w:lang w:val="it-IT" w:eastAsia="it-IT" w:bidi="ar-SA"/>
        </w:rPr>
      </w:pPr>
      <w:r>
        <w:rPr>
          <w:rFonts w:eastAsia="Calibri" w:cs="Calibri" w:ascii="Times New Roman" w:hAnsi="Times New Roman"/>
          <w:b/>
          <w:bCs/>
          <w:color w:val="auto"/>
          <w:kern w:val="0"/>
          <w:sz w:val="20"/>
          <w:szCs w:val="20"/>
          <w:lang w:val="it-IT" w:eastAsia="it-IT" w:bidi="ar-SA"/>
        </w:rPr>
      </w:r>
    </w:p>
    <w:p>
      <w:pPr>
        <w:pStyle w:val="Normal"/>
        <w:jc w:val="right"/>
        <w:rPr>
          <w:rFonts w:ascii="Times New Roman" w:hAnsi="Times New Roman" w:eastAsia="Calibri" w:cs="Calibri"/>
          <w:b/>
          <w:b/>
          <w:bCs/>
          <w:color w:val="auto"/>
          <w:kern w:val="0"/>
          <w:sz w:val="20"/>
          <w:szCs w:val="20"/>
          <w:lang w:val="it-IT" w:eastAsia="it-IT" w:bidi="ar-SA"/>
        </w:rPr>
      </w:pPr>
      <w:r>
        <w:rPr>
          <w:rFonts w:eastAsia="Calibri" w:cs="Calibri" w:ascii="Times New Roman" w:hAnsi="Times New Roman"/>
          <w:b/>
          <w:bCs/>
          <w:color w:val="auto"/>
          <w:kern w:val="0"/>
          <w:sz w:val="20"/>
          <w:szCs w:val="20"/>
          <w:lang w:val="it-IT" w:eastAsia="it-IT" w:bidi="ar-SA"/>
        </w:rPr>
      </w:r>
    </w:p>
    <w:p>
      <w:pPr>
        <w:pStyle w:val="Normal"/>
        <w:spacing w:lineRule="auto" w:line="264" w:before="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OGGETTO: MANIFESTAZIONE DI INTERESSE PER LA COSTITUZIONE DI UN PARTENARIATO FINALIZZATO ALLA PRESENTAZIONE ED EVENTUALE ATTUAZIONE DI UNA PROPOSTA PROGETTUALE A VALERE SUL BANDO “ZENIT” – FONDO PER LA REPUBBLICA DIGITALE – IMPRESA SOCIALE S.R.L.</w:t>
      </w:r>
    </w:p>
    <w:p>
      <w:pPr>
        <w:pStyle w:val="Normal"/>
        <w:spacing w:before="8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2"/>
          <w:szCs w:val="22"/>
        </w:rPr>
        <w:t>DOMANDA DI PARTECIPAZIONE</w:t>
      </w:r>
    </w:p>
    <w:tbl>
      <w:tblPr>
        <w:tblW w:w="9200" w:type="dxa"/>
        <w:jc w:val="left"/>
        <w:tblInd w:w="0" w:type="dxa"/>
        <w:tblCellMar>
          <w:top w:w="40" w:type="dxa"/>
          <w:left w:w="90" w:type="dxa"/>
          <w:bottom w:w="40" w:type="dxa"/>
          <w:right w:w="90" w:type="dxa"/>
        </w:tblCellMar>
        <w:tblLook w:firstRow="0" w:noVBand="0" w:lastRow="0" w:firstColumn="0" w:lastColumn="0" w:noHBand="0" w:val="0000"/>
      </w:tblPr>
      <w:tblGrid>
        <w:gridCol w:w="4199"/>
        <w:gridCol w:w="5000"/>
      </w:tblGrid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6FC" w:val="clear"/>
          </w:tcPr>
          <w:p>
            <w:pPr>
              <w:pStyle w:val="Normal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Il/La sottoscritto/a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6FC" w:val="clear"/>
          </w:tcPr>
          <w:p>
            <w:pPr>
              <w:pStyle w:val="Normal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Data e luogo di nascita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6FC" w:val="clear"/>
          </w:tcPr>
          <w:p>
            <w:pPr>
              <w:pStyle w:val="Normal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Residenza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6FC" w:val="clear"/>
          </w:tcPr>
          <w:p>
            <w:pPr>
              <w:pStyle w:val="Normal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 qualità di (carica sociale)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6FC" w:val="clear"/>
          </w:tcPr>
          <w:p>
            <w:pPr>
              <w:pStyle w:val="Normal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(se procuratore) estremi procura (notaio, repertorio, raccolta)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6FC" w:val="clear"/>
          </w:tcPr>
          <w:p>
            <w:pPr>
              <w:pStyle w:val="Normal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Denominazione del soggetto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6FC" w:val="clear"/>
          </w:tcPr>
          <w:p>
            <w:pPr>
              <w:pStyle w:val="Normal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Forma giuridica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6FC" w:val="clear"/>
          </w:tcPr>
          <w:p>
            <w:pPr>
              <w:pStyle w:val="Normal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Natura giuridica  (</w:t>
            </w:r>
            <w:r>
              <w:rPr>
                <w:rFonts w:cs="Segoe UI Symbol" w:ascii="Segoe UI Symbol" w:hAnsi="Segoe UI Symbol"/>
                <w:sz w:val="19"/>
                <w:szCs w:val="19"/>
              </w:rPr>
              <w:t>☐</w:t>
            </w:r>
            <w:r>
              <w:rPr>
                <w:rFonts w:ascii="Century Gothic" w:hAnsi="Century Gothic"/>
                <w:sz w:val="19"/>
                <w:szCs w:val="19"/>
              </w:rPr>
              <w:t xml:space="preserve"> senza scopo di lucro   </w:t>
            </w:r>
            <w:r>
              <w:rPr>
                <w:rFonts w:cs="Segoe UI Symbol" w:ascii="Segoe UI Symbol" w:hAnsi="Segoe UI Symbol"/>
                <w:sz w:val="19"/>
                <w:szCs w:val="19"/>
              </w:rPr>
              <w:t>☐</w:t>
            </w:r>
            <w:r>
              <w:rPr>
                <w:rFonts w:ascii="Century Gothic" w:hAnsi="Century Gothic"/>
                <w:sz w:val="19"/>
                <w:szCs w:val="19"/>
              </w:rPr>
              <w:t xml:space="preserve"> con scopo di lucro / for profit)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6FC" w:val="clear"/>
          </w:tcPr>
          <w:p>
            <w:pPr>
              <w:pStyle w:val="Normal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Sede legale (via, città, prov.)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6FC" w:val="clear"/>
          </w:tcPr>
          <w:p>
            <w:pPr>
              <w:pStyle w:val="Normal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Sede operativa (se diversa dalla sede legale)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6FC" w:val="clear"/>
          </w:tcPr>
          <w:p>
            <w:pPr>
              <w:pStyle w:val="Normal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Codice fiscale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6FC" w:val="clear"/>
          </w:tcPr>
          <w:p>
            <w:pPr>
              <w:pStyle w:val="Normal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Partita IVA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6FC" w:val="clear"/>
          </w:tcPr>
          <w:p>
            <w:pPr>
              <w:pStyle w:val="Normal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Cellulare / Telefono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6FC" w:val="clear"/>
          </w:tcPr>
          <w:p>
            <w:pPr>
              <w:pStyle w:val="Normal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Indirizzo mail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6FC" w:val="clear"/>
          </w:tcPr>
          <w:p>
            <w:pPr>
              <w:pStyle w:val="Normal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PEC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</w:r>
          </w:p>
        </w:tc>
      </w:tr>
    </w:tbl>
    <w:p>
      <w:pPr>
        <w:pStyle w:val="Normal"/>
        <w:spacing w:before="120" w:after="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Consapevole delle responsabilità e delle conseguenze civili e penali previste in caso di dichiarazioni mendaci e/o formazione od uso di atti falsi, anche ai sensi e per gli effetti dell’art. 76 del D.P.R. 445/2000, nonché in caso di esibizione di atti contenenti dati non più corrispondenti a verità,</w:t>
      </w:r>
    </w:p>
    <w:p>
      <w:pPr>
        <w:pStyle w:val="Normal"/>
        <w:spacing w:before="0" w:after="8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MANIFESTA IL PROPRIO INTERESSE</w:t>
      </w:r>
    </w:p>
    <w:p>
      <w:pPr>
        <w:pStyle w:val="Normal"/>
        <w:spacing w:lineRule="auto" w:line="264" w:before="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alla costituzione di un partenariato finalizzato alla presentazione ed eventuale attuazione di una proposta progettuale a valere sul bando “Zenit” del Fondo per la Repubblica Digitale – Impresa Sociale S.r.l., in relazione alla/e seguente/i area/e (barrare):</w:t>
      </w:r>
    </w:p>
    <w:p>
      <w:pPr>
        <w:pStyle w:val="Normal"/>
        <w:spacing w:before="0" w:after="40"/>
        <w:rPr>
          <w:rFonts w:ascii="Century Gothic" w:hAnsi="Century Gothic"/>
        </w:rPr>
      </w:pPr>
      <w:r>
        <w:rPr>
          <w:rFonts w:cs="Segoe UI Symbol" w:ascii="Segoe UI Symbol" w:hAnsi="Segoe UI Symbol"/>
        </w:rPr>
        <w:t>☐</w:t>
      </w:r>
      <w:r>
        <w:rPr>
          <w:rFonts w:ascii="Century Gothic" w:hAnsi="Century Gothic"/>
        </w:rPr>
        <w:t xml:space="preserve">  </w:t>
      </w:r>
      <w:r>
        <w:rPr>
          <w:rFonts w:ascii="Times New Roman" w:hAnsi="Times New Roman"/>
        </w:rPr>
        <w:t>AREA A – Soluzioni tecnologiche accessibili per l’orientamento e la formazione digitale</w:t>
      </w:r>
    </w:p>
    <w:p>
      <w:pPr>
        <w:pStyle w:val="Normal"/>
        <w:spacing w:before="0" w:after="40"/>
        <w:jc w:val="both"/>
        <w:rPr>
          <w:rFonts w:ascii="Times New Roman" w:hAnsi="Times New Roman"/>
        </w:rPr>
      </w:pPr>
      <w:r>
        <w:rPr>
          <w:rFonts w:cs="Segoe UI Symbol" w:ascii="Times New Roman" w:hAnsi="Times New Roman"/>
        </w:rPr>
        <w:t>☐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AREA B – Formazione digitale per persone con disabilità, </w:t>
      </w:r>
      <w:r>
        <w:rPr>
          <w:rFonts w:ascii="Times New Roman" w:hAnsi="Times New Roman"/>
        </w:rPr>
        <w:t>ivi compresa disabilità</w:t>
      </w:r>
      <w:r>
        <w:rPr>
          <w:rFonts w:ascii="Times New Roman" w:hAnsi="Times New Roman"/>
        </w:rPr>
        <w:t xml:space="preserve"> intellettiva e neurodivergenze</w:t>
      </w:r>
    </w:p>
    <w:p>
      <w:pPr>
        <w:pStyle w:val="Normal"/>
        <w:spacing w:before="0" w:after="40"/>
        <w:rPr>
          <w:rFonts w:ascii="Times New Roman" w:hAnsi="Times New Roman"/>
        </w:rPr>
      </w:pPr>
      <w:r>
        <w:rPr>
          <w:rFonts w:cs="Segoe UI Symbol" w:ascii="Times New Roman" w:hAnsi="Times New Roman"/>
        </w:rPr>
        <w:t>☐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AREA C – Accompagnamento e inserimento socio-lavorativo</w:t>
      </w:r>
    </w:p>
    <w:p>
      <w:pPr>
        <w:pStyle w:val="Normal"/>
        <w:spacing w:before="80" w:after="8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 TAL FINE DICHIARA</w:t>
      </w:r>
    </w:p>
    <w:p>
      <w:pPr>
        <w:pStyle w:val="ListParagraph"/>
        <w:numPr>
          <w:ilvl w:val="0"/>
          <w:numId w:val="4"/>
        </w:numPr>
        <w:spacing w:lineRule="auto" w:line="264" w:before="0" w:after="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conoscere e accettare integralmente le condizioni previste dall’Avviso di Manifestazione di Interesse;</w:t>
      </w:r>
    </w:p>
    <w:p>
      <w:pPr>
        <w:pStyle w:val="ListParagraph"/>
        <w:numPr>
          <w:ilvl w:val="0"/>
          <w:numId w:val="5"/>
        </w:numPr>
        <w:spacing w:lineRule="auto" w:line="264" w:before="0" w:after="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avere sede legale e/o operativa in Italia;</w:t>
      </w:r>
    </w:p>
    <w:p>
      <w:pPr>
        <w:pStyle w:val="ListParagraph"/>
        <w:numPr>
          <w:ilvl w:val="0"/>
          <w:numId w:val="6"/>
        </w:numPr>
        <w:spacing w:lineRule="auto" w:line="264" w:before="0" w:after="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non aver mai svolto attività in contrasto con le finalità del Fondo per la Repubblica Digitale, né con la libertà e la dignità della persona;</w:t>
      </w:r>
    </w:p>
    <w:p>
      <w:pPr>
        <w:pStyle w:val="ListParagraph"/>
        <w:numPr>
          <w:ilvl w:val="0"/>
          <w:numId w:val="7"/>
        </w:numPr>
        <w:spacing w:lineRule="auto" w:line="264" w:before="0" w:after="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non trovarsi in condizioni che, ai sensi della normativa vigente, determinino l’incapacità a contrattare con la pubblica amministrazione o l’esclusione da procedure selettive, in quanto compatibili;</w:t>
      </w:r>
    </w:p>
    <w:p>
      <w:pPr>
        <w:pStyle w:val="ListParagraph"/>
        <w:numPr>
          <w:ilvl w:val="0"/>
          <w:numId w:val="8"/>
        </w:numPr>
        <w:spacing w:lineRule="auto" w:line="264" w:before="0" w:after="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rispettare la normativa in materia di protezione dei dati personali (Reg. UE 2016/679; D.Lgs. 196/2003; D.Lgs. 101/2018);</w:t>
      </w:r>
    </w:p>
    <w:p>
      <w:pPr>
        <w:pStyle w:val="ListParagraph"/>
        <w:numPr>
          <w:ilvl w:val="0"/>
          <w:numId w:val="9"/>
        </w:numPr>
        <w:spacing w:lineRule="auto" w:line="264" w:before="0" w:after="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non partecipare ad altre proposte, in qualità di partner, a valere sul medesimo bando “Zenit” (salvo le eccezioni previste dal bando per università, centri di ricerca ed enti pubblici);</w:t>
      </w:r>
    </w:p>
    <w:p>
      <w:pPr>
        <w:pStyle w:val="ListParagraph"/>
        <w:numPr>
          <w:ilvl w:val="0"/>
          <w:numId w:val="10"/>
        </w:numPr>
        <w:spacing w:lineRule="auto" w:line="264" w:before="0" w:after="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 riferimento alla natura giuridica (barrare):</w:t>
      </w:r>
    </w:p>
    <w:p>
      <w:pPr>
        <w:pStyle w:val="Normal"/>
        <w:spacing w:before="0" w:after="40"/>
        <w:ind w:left="460" w:hanging="0"/>
        <w:jc w:val="both"/>
        <w:rPr>
          <w:rFonts w:ascii="Times New Roman" w:hAnsi="Times New Roman"/>
        </w:rPr>
      </w:pPr>
      <w:r>
        <w:rPr>
          <w:rFonts w:cs="Segoe UI Symbol" w:ascii="Times New Roman" w:hAnsi="Times New Roman"/>
        </w:rPr>
        <w:t>☐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di essere soggetto pubblico o privato </w:t>
      </w:r>
      <w:r>
        <w:rPr>
          <w:rFonts w:ascii="Times New Roman" w:hAnsi="Times New Roman"/>
          <w:b/>
          <w:bCs/>
        </w:rPr>
        <w:t>senza scopo di lucro</w:t>
      </w:r>
      <w:r>
        <w:rPr>
          <w:rFonts w:ascii="Times New Roman" w:hAnsi="Times New Roman"/>
        </w:rPr>
        <w:t>, con assenza di scopo di lucro prevista nell’atto costitutivo/statuto – partecipa quale partner ai sensi dell’art. 6.2 dell’Avviso;</w:t>
      </w:r>
    </w:p>
    <w:p>
      <w:pPr>
        <w:pStyle w:val="Normal"/>
        <w:spacing w:before="0" w:after="80"/>
        <w:ind w:left="460" w:hanging="0"/>
        <w:rPr>
          <w:rFonts w:ascii="Times New Roman" w:hAnsi="Times New Roman"/>
        </w:rPr>
      </w:pPr>
      <w:r>
        <w:rPr>
          <w:rFonts w:cs="Segoe UI Symbol" w:ascii="Times New Roman" w:hAnsi="Times New Roman"/>
        </w:rPr>
        <w:t>☐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di essere soggetto </w:t>
      </w:r>
      <w:r>
        <w:rPr>
          <w:rFonts w:ascii="Times New Roman" w:hAnsi="Times New Roman"/>
          <w:b/>
          <w:bCs/>
        </w:rPr>
        <w:t>con scopo di lucro</w:t>
      </w:r>
      <w:r>
        <w:rPr>
          <w:rFonts w:ascii="Times New Roman" w:hAnsi="Times New Roman"/>
        </w:rPr>
        <w:t xml:space="preserve"> – partecipa quale </w:t>
      </w:r>
      <w:r>
        <w:rPr>
          <w:rFonts w:ascii="Times New Roman" w:hAnsi="Times New Roman"/>
          <w:i/>
          <w:iCs/>
        </w:rPr>
        <w:t>partner for profit</w:t>
      </w:r>
      <w:r>
        <w:rPr>
          <w:rFonts w:ascii="Times New Roman" w:hAnsi="Times New Roman"/>
        </w:rPr>
        <w:t xml:space="preserve"> ai sensi dell’art. 6.3 (apporto ≤ 30% del contributo; limitato a formazione digitale e/o inserimento lavorativo);</w:t>
      </w:r>
    </w:p>
    <w:p>
      <w:pPr>
        <w:pStyle w:val="ListParagraph"/>
        <w:numPr>
          <w:ilvl w:val="0"/>
          <w:numId w:val="11"/>
        </w:numPr>
        <w:spacing w:lineRule="auto" w:line="264" w:before="0" w:after="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disporre di figure professionali adeguatamente formate e/o con esperienza rispetto all’area/e per cui si presenta candidatura;</w:t>
      </w:r>
    </w:p>
    <w:p>
      <w:pPr>
        <w:pStyle w:val="ListParagraph"/>
        <w:numPr>
          <w:ilvl w:val="0"/>
          <w:numId w:val="12"/>
        </w:numPr>
        <w:spacing w:lineRule="auto" w:line="264" w:before="0" w:after="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impegnarsi, in caso di individuazione, a registrarsi sulla piattaforma Re@dy, ad aderire alla proposta e a produrre la documentazione societaria richiesta dal bando (atto costitutivo, statuto e bilanci degli ultimi due esercizi; per i soggetti for profit, visura camerale e bilanci degli ultimi due esercizi);</w:t>
      </w:r>
    </w:p>
    <w:p>
      <w:pPr>
        <w:pStyle w:val="ListParagraph"/>
        <w:numPr>
          <w:ilvl w:val="0"/>
          <w:numId w:val="13"/>
        </w:numPr>
        <w:spacing w:lineRule="auto" w:line="264" w:before="0" w:after="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avere esperienza pertinente in relazione al target delle persone con disabilità e/o invalidità, come di seguito descritto:</w:t>
      </w:r>
    </w:p>
    <w:tbl>
      <w:tblPr>
        <w:tblW w:w="9200" w:type="dxa"/>
        <w:jc w:val="left"/>
        <w:tblInd w:w="0" w:type="dxa"/>
        <w:tblCellMar>
          <w:top w:w="40" w:type="dxa"/>
          <w:left w:w="90" w:type="dxa"/>
          <w:bottom w:w="40" w:type="dxa"/>
          <w:right w:w="90" w:type="dxa"/>
        </w:tblCellMar>
        <w:tblLook w:firstRow="0" w:noVBand="0" w:lastRow="0" w:firstColumn="0" w:lastColumn="0" w:noHBand="0" w:val="0000"/>
      </w:tblPr>
      <w:tblGrid>
        <w:gridCol w:w="9200"/>
      </w:tblGrid>
      <w:tr>
        <w:trPr/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6FC" w:val="clear"/>
          </w:tcPr>
          <w:p>
            <w:pPr>
              <w:pStyle w:val="Normal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i/>
                <w:iCs/>
                <w:color w:val="595959"/>
                <w:sz w:val="18"/>
                <w:szCs w:val="18"/>
              </w:rPr>
              <w:t>(descrizione – max 2000 caratteri)</w:t>
            </w:r>
          </w:p>
        </w:tc>
      </w:tr>
      <w:tr>
        <w:trPr/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260" w:type="dxa"/>
            </w:tcMar>
          </w:tcPr>
          <w:p>
            <w:pPr>
              <w:pStyle w:val="Normal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</w:r>
          </w:p>
        </w:tc>
      </w:tr>
    </w:tbl>
    <w:p>
      <w:pPr>
        <w:pStyle w:val="Normal"/>
        <w:spacing w:before="140" w:after="8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ALLEGA</w:t>
      </w:r>
    </w:p>
    <w:p>
      <w:pPr>
        <w:pStyle w:val="Normal"/>
        <w:spacing w:lineRule="auto" w:line="264" w:before="0" w:after="1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 seguente documentazione, come previsto dall’Avviso (a pena di esclusione):</w:t>
      </w:r>
    </w:p>
    <w:p>
      <w:pPr>
        <w:pStyle w:val="ListParagraph"/>
        <w:numPr>
          <w:ilvl w:val="0"/>
          <w:numId w:val="14"/>
        </w:numPr>
        <w:spacing w:lineRule="auto" w:line="264" w:before="0" w:after="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Allegato 2 – Progetto (proposta progettuale), compilato per le parti di competenza del soggetto;</w:t>
      </w:r>
    </w:p>
    <w:p>
      <w:pPr>
        <w:pStyle w:val="ListParagraph"/>
        <w:numPr>
          <w:ilvl w:val="0"/>
          <w:numId w:val="15"/>
        </w:numPr>
        <w:spacing w:lineRule="auto" w:line="264" w:before="0" w:after="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Allegato 3 – Budget indicativo dell’apporto (file Excel);</w:t>
      </w:r>
    </w:p>
    <w:p>
      <w:pPr>
        <w:pStyle w:val="ListParagraph"/>
        <w:numPr>
          <w:ilvl w:val="0"/>
          <w:numId w:val="16"/>
        </w:numPr>
        <w:spacing w:lineRule="auto" w:line="264" w:before="0" w:after="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documento di identità in corso di validità del legale rappresentante (solo in caso di firma autografa);</w:t>
      </w:r>
    </w:p>
    <w:p>
      <w:pPr>
        <w:pStyle w:val="ListParagraph"/>
        <w:numPr>
          <w:ilvl w:val="0"/>
          <w:numId w:val="17"/>
        </w:numPr>
        <w:spacing w:lineRule="auto" w:line="264" w:before="0" w:after="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curriculum e/o Carta dei Servizi dell’organizzazione.</w:t>
      </w:r>
    </w:p>
    <w:p>
      <w:pPr>
        <w:pStyle w:val="Normal"/>
        <w:spacing w:before="20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Luogo, data ______________________</w:t>
      </w:r>
    </w:p>
    <w:p>
      <w:pPr>
        <w:pStyle w:val="Normal"/>
        <w:spacing w:before="60"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RAPPRESENTANTE LEGALE</w:t>
      </w:r>
    </w:p>
    <w:p>
      <w:pPr>
        <w:pStyle w:val="Normal"/>
        <w:spacing w:before="0" w:after="12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</w:t>
      </w:r>
    </w:p>
    <w:p>
      <w:pPr>
        <w:pStyle w:val="Normal"/>
        <w:spacing w:before="120" w:after="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Informativa ai sensi dell’art. 13 del Regolamento UE 2016/679</w:t>
      </w:r>
    </w:p>
    <w:p>
      <w:pPr>
        <w:pStyle w:val="Normal"/>
        <w:spacing w:lineRule="auto" w:line="264" w:before="0" w:after="120"/>
        <w:jc w:val="both"/>
        <w:rPr>
          <w:rFonts w:ascii="Century Gothic" w:hAnsi="Century Gothic"/>
        </w:rPr>
      </w:pPr>
      <w:r>
        <w:rPr>
          <w:rFonts w:ascii="Century Gothic" w:hAnsi="Century Gothic"/>
          <w:sz w:val="18"/>
          <w:szCs w:val="18"/>
        </w:rPr>
        <w:t xml:space="preserve">I dati raccolti saranno trattati ai sensi della normativa vigente in materia di protezione dei dati personali, per finalità connesse alla gestione della presente procedura e delle successive attività di co-progettazione (art. 6 par. 1 del Regolamento 2016/679). Titolare del trattamento è </w:t>
      </w:r>
      <w:r>
        <w:rPr>
          <w:rFonts w:eastAsia="Calibri" w:cs="Calibri" w:ascii="Century Gothic" w:hAnsi="Century Gothic"/>
          <w:color w:val="auto"/>
          <w:kern w:val="0"/>
          <w:sz w:val="18"/>
          <w:szCs w:val="18"/>
          <w:lang w:val="it-IT" w:eastAsia="it-IT" w:bidi="ar-SA"/>
        </w:rPr>
        <w:t>il Comune di Vigevano</w:t>
      </w:r>
      <w:r>
        <w:rPr>
          <w:rFonts w:ascii="Century Gothic" w:hAnsi="Century Gothic"/>
          <w:sz w:val="18"/>
          <w:szCs w:val="18"/>
        </w:rPr>
        <w:t xml:space="preserve">; DPO: </w:t>
      </w:r>
      <w:r>
        <w:rPr>
          <w:rFonts w:eastAsia="Calibri" w:cs="Calibri" w:ascii="Century Gothic" w:hAnsi="Century Gothic"/>
          <w:color w:val="auto"/>
          <w:kern w:val="0"/>
          <w:sz w:val="18"/>
          <w:szCs w:val="18"/>
          <w:lang w:val="it-IT" w:eastAsia="it-IT" w:bidi="ar-SA"/>
        </w:rPr>
        <w:t>Avv. Borghi</w:t>
      </w:r>
    </w:p>
    <w:sectPr>
      <w:footerReference w:type="default" r:id="rId4"/>
      <w:type w:val="nextPage"/>
      <w:pgSz w:w="11906" w:h="16838"/>
      <w:pgMar w:left="1240" w:right="1240" w:header="0" w:top="1200" w:footer="708" w:bottom="120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  <w:font w:name="Century Gothic">
    <w:charset w:val="00"/>
    <w:family w:val="roman"/>
    <w:pitch w:val="variable"/>
  </w:font>
  <w:font w:name="Segoe UI 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20" w:after="0"/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360" w:hanging="22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360" w:hanging="22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uiPriority w:val="9"/>
    <w:qFormat/>
    <w:pPr>
      <w:widowControl/>
      <w:suppressAutoHyphens w:val="true"/>
      <w:bidi w:val="0"/>
      <w:spacing w:before="0" w:after="0"/>
      <w:jc w:val="left"/>
      <w:outlineLvl w:val="0"/>
    </w:pPr>
    <w:rPr>
      <w:rFonts w:ascii="Calibri" w:hAnsi="Calibri" w:eastAsia="Calibri" w:cs="Calibri"/>
      <w:color w:val="2E74B5"/>
      <w:kern w:val="0"/>
      <w:sz w:val="32"/>
      <w:szCs w:val="32"/>
      <w:lang w:val="it-IT" w:eastAsia="it-IT" w:bidi="ar-SA"/>
    </w:rPr>
  </w:style>
  <w:style w:type="paragraph" w:styleId="Titolo2">
    <w:name w:val="Heading 2"/>
    <w:uiPriority w:val="9"/>
    <w:semiHidden/>
    <w:unhideWhenUsed/>
    <w:qFormat/>
    <w:pPr>
      <w:widowControl/>
      <w:suppressAutoHyphens w:val="true"/>
      <w:bidi w:val="0"/>
      <w:spacing w:before="0" w:after="0"/>
      <w:jc w:val="left"/>
      <w:outlineLvl w:val="1"/>
    </w:pPr>
    <w:rPr>
      <w:rFonts w:ascii="Calibri" w:hAnsi="Calibri" w:eastAsia="Calibri" w:cs="Calibri"/>
      <w:color w:val="2E74B5"/>
      <w:kern w:val="0"/>
      <w:sz w:val="26"/>
      <w:szCs w:val="26"/>
      <w:lang w:val="it-IT" w:eastAsia="it-IT" w:bidi="ar-SA"/>
    </w:rPr>
  </w:style>
  <w:style w:type="paragraph" w:styleId="Titolo3">
    <w:name w:val="Heading 3"/>
    <w:uiPriority w:val="9"/>
    <w:semiHidden/>
    <w:unhideWhenUsed/>
    <w:qFormat/>
    <w:pPr>
      <w:widowControl/>
      <w:suppressAutoHyphens w:val="true"/>
      <w:bidi w:val="0"/>
      <w:spacing w:before="0" w:after="0"/>
      <w:jc w:val="left"/>
      <w:outlineLvl w:val="2"/>
    </w:pPr>
    <w:rPr>
      <w:rFonts w:ascii="Calibri" w:hAnsi="Calibri" w:eastAsia="Calibri" w:cs="Calibri"/>
      <w:color w:val="1F4D78"/>
      <w:kern w:val="0"/>
      <w:sz w:val="24"/>
      <w:szCs w:val="24"/>
      <w:lang w:val="it-IT" w:eastAsia="it-IT" w:bidi="ar-SA"/>
    </w:rPr>
  </w:style>
  <w:style w:type="paragraph" w:styleId="Titolo4">
    <w:name w:val="Heading 4"/>
    <w:uiPriority w:val="9"/>
    <w:semiHidden/>
    <w:unhideWhenUsed/>
    <w:qFormat/>
    <w:pPr>
      <w:widowControl/>
      <w:suppressAutoHyphens w:val="true"/>
      <w:bidi w:val="0"/>
      <w:spacing w:before="0" w:after="0"/>
      <w:jc w:val="left"/>
      <w:outlineLvl w:val="3"/>
    </w:pPr>
    <w:rPr>
      <w:rFonts w:ascii="Calibri" w:hAnsi="Calibri" w:eastAsia="Calibri" w:cs="Calibri"/>
      <w:i/>
      <w:iCs/>
      <w:color w:val="2E74B5"/>
      <w:kern w:val="0"/>
      <w:sz w:val="20"/>
      <w:szCs w:val="20"/>
      <w:lang w:val="it-IT" w:eastAsia="it-IT" w:bidi="ar-SA"/>
    </w:rPr>
  </w:style>
  <w:style w:type="paragraph" w:styleId="Titolo5">
    <w:name w:val="Heading 5"/>
    <w:uiPriority w:val="9"/>
    <w:semiHidden/>
    <w:unhideWhenUsed/>
    <w:qFormat/>
    <w:pPr>
      <w:widowControl/>
      <w:suppressAutoHyphens w:val="true"/>
      <w:bidi w:val="0"/>
      <w:spacing w:before="0" w:after="0"/>
      <w:jc w:val="left"/>
      <w:outlineLvl w:val="4"/>
    </w:pPr>
    <w:rPr>
      <w:rFonts w:ascii="Calibri" w:hAnsi="Calibri" w:eastAsia="Calibri" w:cs="Calibri"/>
      <w:color w:val="2E74B5"/>
      <w:kern w:val="0"/>
      <w:sz w:val="20"/>
      <w:szCs w:val="20"/>
      <w:lang w:val="it-IT" w:eastAsia="it-IT" w:bidi="ar-SA"/>
    </w:rPr>
  </w:style>
  <w:style w:type="paragraph" w:styleId="Titolo6">
    <w:name w:val="Heading 6"/>
    <w:uiPriority w:val="9"/>
    <w:semiHidden/>
    <w:unhideWhenUsed/>
    <w:qFormat/>
    <w:pPr>
      <w:widowControl/>
      <w:suppressAutoHyphens w:val="true"/>
      <w:bidi w:val="0"/>
      <w:spacing w:before="0" w:after="0"/>
      <w:jc w:val="left"/>
      <w:outlineLvl w:val="5"/>
    </w:pPr>
    <w:rPr>
      <w:rFonts w:ascii="Calibri" w:hAnsi="Calibri" w:eastAsia="Calibri" w:cs="Calibri"/>
      <w:color w:val="1F4D78"/>
      <w:kern w:val="0"/>
      <w:sz w:val="20"/>
      <w:szCs w:val="20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uiPriority w:val="99"/>
    <w:unhideWhenUsed/>
    <w:rPr>
      <w:color w:val="0563C1"/>
      <w:u w:val="single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TestonotaapidipaginaCarattere" w:customStyle="1">
    <w:name w:val="Testo nota a piè di pagina Carattere"/>
    <w:link w:val="Testonotaapidipagina"/>
    <w:uiPriority w:val="99"/>
    <w:semiHidden/>
    <w:unhideWhenUsed/>
    <w:qFormat/>
    <w:rPr>
      <w:sz w:val="20"/>
      <w:szCs w:val="20"/>
    </w:rPr>
  </w:style>
  <w:style w:type="character" w:styleId="Richiamoallanotadichiusura">
    <w:name w:val="Richiamo alla nota di chiusura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TestonotadichiusuraCarattere" w:customStyle="1">
    <w:name w:val="Testo nota di chiusura Carattere"/>
    <w:link w:val="Testonotadichiusura"/>
    <w:uiPriority w:val="99"/>
    <w:semiHidden/>
    <w:unhideWhenUsed/>
    <w:qFormat/>
    <w:rPr>
      <w:sz w:val="20"/>
      <w:szCs w:val="2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uiPriority w:val="1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56"/>
      <w:szCs w:val="56"/>
      <w:lang w:val="it-IT" w:eastAsia="it-IT" w:bidi="ar-SA"/>
    </w:rPr>
  </w:style>
  <w:style w:type="paragraph" w:styleId="Enfasigrassetto1" w:customStyle="1">
    <w:name w:val="Enfasi (grassetto)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b/>
      <w:bCs/>
      <w:color w:val="auto"/>
      <w:kern w:val="0"/>
      <w:sz w:val="20"/>
      <w:szCs w:val="20"/>
      <w:lang w:val="it-IT" w:eastAsia="it-IT" w:bidi="ar-SA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it-IT" w:eastAsia="it-IT" w:bidi="ar-SA"/>
    </w:rPr>
  </w:style>
  <w:style w:type="paragraph" w:styleId="Notaapidipagina">
    <w:name w:val="Footnote Text"/>
    <w:link w:val="TestonotaapidipaginaCarattere"/>
    <w:uiPriority w:val="99"/>
    <w:semiHidden/>
    <w:unhideWhenUsed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it-IT" w:eastAsia="it-IT" w:bidi="ar-SA"/>
    </w:rPr>
  </w:style>
  <w:style w:type="paragraph" w:styleId="Notadichiusura">
    <w:name w:val="Endnote Text"/>
    <w:link w:val="TestonotadichiusuraCarattere"/>
    <w:uiPriority w:val="99"/>
    <w:semiHidden/>
    <w:unhideWhenUsed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it-IT" w:eastAsia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vigevano@pec.it" TargetMode="External"/><Relationship Id="rId3" Type="http://schemas.openxmlformats.org/officeDocument/2006/relationships/hyperlink" Target="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LibreOffice/6.4.7.2$Windows_X86_64 LibreOffice_project/639b8ac485750d5696d7590a72ef1b496725cfb5</Application>
  <Pages>2</Pages>
  <Words>641</Words>
  <Characters>3798</Characters>
  <CharactersWithSpaces>4392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2026-07-01T21:41:00Z</dcterms:created>
  <dc:creator>Un-named</dc:creator>
  <dc:description/>
  <dc:language>it-IT</dc:language>
  <cp:lastModifiedBy/>
  <dcterms:modified xsi:type="dcterms:W3CDTF">2026-07-19T18:49:55Z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